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27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708"/>
        <w:gridCol w:w="4555"/>
      </w:tblGrid>
      <w:tr w:rsidR="000602E6" w:rsidTr="006848C3">
        <w:trPr>
          <w:cantSplit/>
          <w:trHeight w:val="1363"/>
        </w:trPr>
        <w:tc>
          <w:tcPr>
            <w:tcW w:w="450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ҡ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Республика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сетле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районы муниципаль районы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Оло 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ҡ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тамак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ауылы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 гимназия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 бюджет 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ө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ө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белем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бире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ү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a-RU"/>
              </w:rPr>
              <w:t>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0602E6" w:rsidRDefault="000602E6" w:rsidP="006848C3">
            <w:pPr>
              <w:spacing w:after="0"/>
            </w:pPr>
          </w:p>
        </w:tc>
        <w:tc>
          <w:tcPr>
            <w:tcW w:w="455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</w:tcPr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общеобразовательное бюджетное учреждение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Башкирская гимназия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Большеустьикинское муниципального района Мечетлинский район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Республики Башкортостан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602E6" w:rsidTr="006848C3">
        <w:trPr>
          <w:cantSplit/>
          <w:trHeight w:val="300"/>
        </w:trPr>
        <w:tc>
          <w:tcPr>
            <w:tcW w:w="9766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452550, Республика Башкортостан, Мечетлинский район, с. Большеустьикинское, ул. Молодежная, 8</w:t>
            </w:r>
          </w:p>
          <w:p w:rsidR="000602E6" w:rsidRDefault="000602E6" w:rsidP="00684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Bolsh2@mail.ru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(34770) 2-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2-91-55</w:t>
            </w:r>
          </w:p>
        </w:tc>
      </w:tr>
    </w:tbl>
    <w:p w:rsidR="000602E6" w:rsidRDefault="000602E6" w:rsidP="00060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592"/>
        <w:gridCol w:w="1019"/>
        <w:gridCol w:w="2709"/>
        <w:gridCol w:w="496"/>
        <w:gridCol w:w="1680"/>
        <w:gridCol w:w="1080"/>
      </w:tblGrid>
      <w:tr w:rsidR="000602E6" w:rsidTr="000602E6">
        <w:trPr>
          <w:jc w:val="center"/>
        </w:trPr>
        <w:tc>
          <w:tcPr>
            <w:tcW w:w="3389" w:type="dxa"/>
            <w:gridSpan w:val="3"/>
            <w:hideMark/>
          </w:tcPr>
          <w:p w:rsidR="000602E6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БОЙОРОК</w:t>
            </w:r>
          </w:p>
        </w:tc>
        <w:tc>
          <w:tcPr>
            <w:tcW w:w="2709" w:type="dxa"/>
          </w:tcPr>
          <w:p w:rsidR="000602E6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6" w:type="dxa"/>
            <w:gridSpan w:val="3"/>
            <w:hideMark/>
          </w:tcPr>
          <w:p w:rsidR="000602E6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0602E6" w:rsidRPr="00995030" w:rsidTr="000602E6">
        <w:trPr>
          <w:jc w:val="center"/>
        </w:trPr>
        <w:tc>
          <w:tcPr>
            <w:tcW w:w="778" w:type="dxa"/>
            <w:hideMark/>
          </w:tcPr>
          <w:p w:rsidR="000602E6" w:rsidRPr="00995030" w:rsidRDefault="000602E6" w:rsidP="000602E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92" w:type="dxa"/>
            <w:hideMark/>
          </w:tcPr>
          <w:p w:rsidR="000602E6" w:rsidRPr="00995030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019" w:type="dxa"/>
            <w:hideMark/>
          </w:tcPr>
          <w:p w:rsidR="000602E6" w:rsidRPr="00995030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995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2709" w:type="dxa"/>
            <w:hideMark/>
          </w:tcPr>
          <w:p w:rsidR="000602E6" w:rsidRPr="00995030" w:rsidRDefault="000602E6" w:rsidP="000602E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a-RU" w:eastAsia="en-US"/>
              </w:rPr>
            </w:pPr>
            <w:r w:rsidRPr="00D92956"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  <w:hideMark/>
          </w:tcPr>
          <w:p w:rsidR="000602E6" w:rsidRPr="00995030" w:rsidRDefault="000602E6" w:rsidP="006848C3">
            <w:pPr>
              <w:spacing w:after="0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01</w:t>
            </w:r>
          </w:p>
        </w:tc>
        <w:tc>
          <w:tcPr>
            <w:tcW w:w="1680" w:type="dxa"/>
            <w:hideMark/>
          </w:tcPr>
          <w:p w:rsidR="000602E6" w:rsidRPr="00995030" w:rsidRDefault="000602E6" w:rsidP="006848C3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</w:p>
        </w:tc>
        <w:tc>
          <w:tcPr>
            <w:tcW w:w="1080" w:type="dxa"/>
            <w:hideMark/>
          </w:tcPr>
          <w:p w:rsidR="000602E6" w:rsidRPr="00995030" w:rsidRDefault="000602E6" w:rsidP="006848C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Pr="009950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</w:tbl>
    <w:p w:rsidR="000602E6" w:rsidRPr="000602E6" w:rsidRDefault="000602E6" w:rsidP="000602E6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p w:rsidR="000602E6" w:rsidRPr="000602E6" w:rsidRDefault="000602E6" w:rsidP="000602E6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  <w:r w:rsidRPr="000602E6">
        <w:rPr>
          <w:b/>
          <w:bCs/>
          <w:color w:val="000000"/>
          <w:szCs w:val="28"/>
          <w:lang w:bidi="ru-RU"/>
        </w:rPr>
        <w:t xml:space="preserve">Об организации группы продленного дня </w:t>
      </w:r>
    </w:p>
    <w:p w:rsidR="000602E6" w:rsidRPr="000602E6" w:rsidRDefault="000602E6" w:rsidP="000602E6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  <w:r w:rsidRPr="000602E6">
        <w:rPr>
          <w:b/>
          <w:bCs/>
          <w:color w:val="000000"/>
          <w:szCs w:val="28"/>
          <w:lang w:bidi="ru-RU"/>
        </w:rPr>
        <w:t xml:space="preserve">  в МОБУ Башкирская гимназия с. Бол</w:t>
      </w:r>
      <w:r>
        <w:rPr>
          <w:b/>
          <w:bCs/>
          <w:color w:val="000000"/>
          <w:szCs w:val="28"/>
          <w:lang w:bidi="ru-RU"/>
        </w:rPr>
        <w:t>ьше</w:t>
      </w:r>
      <w:r w:rsidRPr="000602E6">
        <w:rPr>
          <w:b/>
          <w:bCs/>
          <w:color w:val="000000"/>
          <w:szCs w:val="28"/>
          <w:lang w:bidi="ru-RU"/>
        </w:rPr>
        <w:t xml:space="preserve">устьикинское в 2024-2025 </w:t>
      </w:r>
      <w:proofErr w:type="spellStart"/>
      <w:r w:rsidRPr="000602E6">
        <w:rPr>
          <w:b/>
          <w:bCs/>
          <w:color w:val="000000"/>
          <w:szCs w:val="28"/>
          <w:lang w:bidi="ru-RU"/>
        </w:rPr>
        <w:t>у.г</w:t>
      </w:r>
      <w:proofErr w:type="spellEnd"/>
      <w:r w:rsidRPr="000602E6">
        <w:rPr>
          <w:b/>
          <w:bCs/>
          <w:color w:val="000000"/>
          <w:szCs w:val="28"/>
          <w:lang w:bidi="ru-RU"/>
        </w:rPr>
        <w:t xml:space="preserve">. </w:t>
      </w:r>
    </w:p>
    <w:p w:rsidR="000602E6" w:rsidRPr="000602E6" w:rsidRDefault="000602E6" w:rsidP="000602E6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</w:p>
    <w:p w:rsidR="000602E6" w:rsidRDefault="000602E6" w:rsidP="0006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 w:rsidRPr="000602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02E6">
        <w:rPr>
          <w:rFonts w:ascii="Times New Roman" w:hAnsi="Times New Roman" w:cs="Times New Roman"/>
          <w:sz w:val="28"/>
          <w:szCs w:val="28"/>
        </w:rPr>
        <w:t xml:space="preserve">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дня», Постановления Адм</w:t>
      </w:r>
      <w:bookmarkStart w:id="0" w:name="_GoBack"/>
      <w:bookmarkEnd w:id="0"/>
      <w:r w:rsidRPr="000602E6">
        <w:rPr>
          <w:rFonts w:ascii="Times New Roman" w:hAnsi="Times New Roman" w:cs="Times New Roman"/>
          <w:sz w:val="28"/>
          <w:szCs w:val="28"/>
        </w:rPr>
        <w:t>инистрации муниципального района Мечетлинский район Республики Башкортостан от 15.11.2019 г. № 738,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2E6">
        <w:rPr>
          <w:rFonts w:ascii="Times New Roman" w:hAnsi="Times New Roman" w:cs="Times New Roman"/>
          <w:sz w:val="28"/>
          <w:szCs w:val="28"/>
        </w:rPr>
        <w:t>Устава гимназии и на основании заявления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02E6" w:rsidRPr="000602E6" w:rsidRDefault="000602E6" w:rsidP="00060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2E6" w:rsidRDefault="000602E6" w:rsidP="0006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ПРИКАЗЫВАЮ:</w:t>
      </w:r>
    </w:p>
    <w:p w:rsidR="000602E6" w:rsidRPr="000602E6" w:rsidRDefault="000602E6" w:rsidP="0006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Открыть вторую группу продленного дня для обучающихся 2-4 классов</w:t>
      </w:r>
    </w:p>
    <w:p w:rsidR="000602E6" w:rsidRPr="000602E6" w:rsidRDefault="000602E6" w:rsidP="00060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 xml:space="preserve"> С 1 октября 2024 года.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Установить следующий режим работы: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806"/>
        <w:gridCol w:w="5812"/>
      </w:tblGrid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12.00-12.15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 в группу</w:t>
            </w:r>
          </w:p>
        </w:tc>
      </w:tr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12.15-13.45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</w:tr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13.45 – 14.10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14.10-15.10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Беседы. Занятия по интересам</w:t>
            </w:r>
          </w:p>
        </w:tc>
      </w:tr>
      <w:tr w:rsidR="000602E6" w:rsidRPr="000602E6" w:rsidTr="000602E6">
        <w:tc>
          <w:tcPr>
            <w:tcW w:w="2806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15.10-17.00</w:t>
            </w:r>
          </w:p>
        </w:tc>
        <w:tc>
          <w:tcPr>
            <w:tcW w:w="5812" w:type="dxa"/>
          </w:tcPr>
          <w:p w:rsidR="000602E6" w:rsidRPr="000602E6" w:rsidRDefault="000602E6" w:rsidP="000602E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0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Активный отдых. Прогулки на свежем воздухе. Уход домой</w:t>
            </w:r>
          </w:p>
        </w:tc>
      </w:tr>
    </w:tbl>
    <w:p w:rsidR="000602E6" w:rsidRPr="000602E6" w:rsidRDefault="000602E6" w:rsidP="000602E6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УВР, курирующему начальное обучение </w:t>
      </w:r>
      <w:proofErr w:type="spellStart"/>
      <w:r w:rsidRPr="000602E6">
        <w:rPr>
          <w:rFonts w:ascii="Times New Roman" w:hAnsi="Times New Roman" w:cs="Times New Roman"/>
          <w:sz w:val="28"/>
          <w:szCs w:val="28"/>
        </w:rPr>
        <w:t>Асадуллиной</w:t>
      </w:r>
      <w:proofErr w:type="spellEnd"/>
      <w:r w:rsidRPr="000602E6">
        <w:rPr>
          <w:rFonts w:ascii="Times New Roman" w:hAnsi="Times New Roman" w:cs="Times New Roman"/>
          <w:sz w:val="28"/>
          <w:szCs w:val="28"/>
        </w:rPr>
        <w:t xml:space="preserve"> Л.М.: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Организовать прием заявлений о зачислении в ГПД от родителей (законных представителей) обучающихся, подписание договоров об оказании услуг по присмотру и уходу детей в ГПД между родителями (законными представителями) и гимназией.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Оформить список обучающихся и сведения о родителях.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Назначить воспитателем второй группы ГПД Юсупову Р.Р.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Воспитателю ГПД Юсуповой Р.Р.: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Разработать рабочую программу ГПД. Ежедневно вести план-конспект мероприятий.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Вести учет наполняемости, посещаемости ГПД, прибывших и выбывших, причины отсутствия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lastRenderedPageBreak/>
        <w:t>Вести табель питающихся, учет питающихся в ГПД.</w:t>
      </w:r>
    </w:p>
    <w:p w:rsidR="000602E6" w:rsidRPr="000602E6" w:rsidRDefault="000602E6" w:rsidP="000602E6">
      <w:pPr>
        <w:pStyle w:val="a4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Организовать питание обучающихся ГПД с 1 октября 2024 года в сумме 65 рублей   в день.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Закрепить кабинеты №1,3,5, 6, 10 за ГПД.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Ответственность за жизнь и безопасность обучающихся во время нахождения в ГПД возложить на воспитателя ГПД Юсупову Р.Р.</w:t>
      </w:r>
    </w:p>
    <w:p w:rsidR="000602E6" w:rsidRPr="000602E6" w:rsidRDefault="000602E6" w:rsidP="000602E6">
      <w:pPr>
        <w:pStyle w:val="a4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0602E6" w:rsidRP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Default="000602E6" w:rsidP="0006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E6">
        <w:rPr>
          <w:rFonts w:ascii="Times New Roman" w:hAnsi="Times New Roman" w:cs="Times New Roman"/>
          <w:b/>
          <w:sz w:val="28"/>
          <w:szCs w:val="28"/>
        </w:rPr>
        <w:t>Список детей к зачислению</w:t>
      </w:r>
    </w:p>
    <w:p w:rsidR="000602E6" w:rsidRPr="000602E6" w:rsidRDefault="000602E6" w:rsidP="00060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P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Pr="000602E6" w:rsidRDefault="000602E6" w:rsidP="0006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2E6" w:rsidRPr="000602E6" w:rsidRDefault="000602E6" w:rsidP="00060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2E6">
        <w:rPr>
          <w:rFonts w:ascii="Times New Roman" w:hAnsi="Times New Roman" w:cs="Times New Roman"/>
          <w:sz w:val="28"/>
          <w:szCs w:val="28"/>
        </w:rPr>
        <w:t>Директор                                   З.Х.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2E6">
        <w:rPr>
          <w:rFonts w:ascii="Times New Roman" w:hAnsi="Times New Roman" w:cs="Times New Roman"/>
          <w:sz w:val="28"/>
          <w:szCs w:val="28"/>
        </w:rPr>
        <w:t>Абубакирова</w:t>
      </w:r>
    </w:p>
    <w:p w:rsidR="000602E6" w:rsidRPr="000602E6" w:rsidRDefault="000602E6" w:rsidP="000602E6">
      <w:pPr>
        <w:pStyle w:val="Style1"/>
        <w:widowControl/>
        <w:spacing w:line="240" w:lineRule="auto"/>
        <w:jc w:val="left"/>
        <w:rPr>
          <w:sz w:val="28"/>
          <w:szCs w:val="28"/>
        </w:rPr>
      </w:pPr>
    </w:p>
    <w:sectPr w:rsidR="000602E6" w:rsidRPr="000602E6" w:rsidSect="00D223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066"/>
    <w:multiLevelType w:val="hybridMultilevel"/>
    <w:tmpl w:val="2C6A6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167A3"/>
    <w:multiLevelType w:val="multilevel"/>
    <w:tmpl w:val="C0449E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E6"/>
    <w:rsid w:val="000602E6"/>
    <w:rsid w:val="00E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262B"/>
  <w15:chartTrackingRefBased/>
  <w15:docId w15:val="{D963D3C8-FCB9-4EDC-ADD6-4F7C70A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E6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2E6"/>
    <w:rPr>
      <w:color w:val="0000FF"/>
      <w:u w:val="single"/>
    </w:rPr>
  </w:style>
  <w:style w:type="paragraph" w:customStyle="1" w:styleId="Style1">
    <w:name w:val="Style1"/>
    <w:basedOn w:val="a"/>
    <w:uiPriority w:val="99"/>
    <w:rsid w:val="000602E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02E6"/>
    <w:pPr>
      <w:ind w:left="720"/>
      <w:contextualSpacing/>
    </w:pPr>
  </w:style>
  <w:style w:type="character" w:customStyle="1" w:styleId="FontStyle12">
    <w:name w:val="Font Style12"/>
    <w:uiPriority w:val="99"/>
    <w:rsid w:val="000602E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_"/>
    <w:basedOn w:val="a0"/>
    <w:link w:val="1"/>
    <w:rsid w:val="000602E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0602E6"/>
    <w:pPr>
      <w:widowControl w:val="0"/>
      <w:shd w:val="clear" w:color="auto" w:fill="FFFFFF"/>
      <w:spacing w:after="0" w:line="240" w:lineRule="auto"/>
      <w:ind w:firstLine="40"/>
    </w:pPr>
    <w:rPr>
      <w:rFonts w:ascii="Times New Roman" w:eastAsia="Times New Roman" w:hAnsi="Times New Roman" w:cs="Times New Roman"/>
      <w:sz w:val="28"/>
      <w:lang w:eastAsia="en-US"/>
    </w:rPr>
  </w:style>
  <w:style w:type="table" w:styleId="a6">
    <w:name w:val="Table Grid"/>
    <w:basedOn w:val="a1"/>
    <w:uiPriority w:val="39"/>
    <w:rsid w:val="000602E6"/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0602E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1</cp:revision>
  <dcterms:created xsi:type="dcterms:W3CDTF">2024-10-07T10:08:00Z</dcterms:created>
  <dcterms:modified xsi:type="dcterms:W3CDTF">2024-10-07T10:13:00Z</dcterms:modified>
</cp:coreProperties>
</file>